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2" w:rsidRPr="00AC0D1D" w:rsidRDefault="004B30A2" w:rsidP="00AC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7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2722"/>
        <w:gridCol w:w="1956"/>
      </w:tblGrid>
      <w:tr w:rsidR="004B30A2" w:rsidRPr="003A65CF" w:rsidTr="00AC0D1D"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0D1D" w:rsidRDefault="00AC0D1D" w:rsidP="00E97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0A2" w:rsidRPr="003A65CF" w:rsidRDefault="004B30A2" w:rsidP="00E9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46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0D1D" w:rsidRDefault="00AC0D1D" w:rsidP="00E97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0A2" w:rsidRPr="003A65CF" w:rsidRDefault="004B30A2" w:rsidP="00E9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</w:t>
            </w:r>
            <w:r w:rsidR="00E97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ЕНО</w:t>
            </w:r>
          </w:p>
        </w:tc>
      </w:tr>
      <w:tr w:rsidR="004B30A2" w:rsidRPr="003A65CF" w:rsidTr="00AC0D1D"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0A2" w:rsidRPr="00AC0D1D" w:rsidRDefault="004B30A2" w:rsidP="00E9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D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Педагогическим советом</w:t>
            </w:r>
          </w:p>
        </w:tc>
        <w:tc>
          <w:tcPr>
            <w:tcW w:w="46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0A2" w:rsidRPr="00AC0D1D" w:rsidRDefault="00E97030" w:rsidP="00E9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Приказом д</w:t>
            </w:r>
            <w:r w:rsidR="00CA3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="00CA3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B30A2" w:rsidRPr="00AC0D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МБОУ </w:t>
            </w:r>
            <w:r w:rsidR="00CA3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Гимназия</w:t>
            </w:r>
            <w:r w:rsidR="004B30A2" w:rsidRPr="00AC0D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№ 1</w:t>
            </w:r>
            <w:r w:rsidR="00CA3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им. В.А. </w:t>
            </w:r>
            <w:proofErr w:type="spellStart"/>
            <w:r w:rsidR="00CA3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Сайбеля</w:t>
            </w:r>
            <w:proofErr w:type="spellEnd"/>
          </w:p>
        </w:tc>
      </w:tr>
      <w:tr w:rsidR="00AC0D1D" w:rsidRPr="003A65CF" w:rsidTr="00E97030"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97030" w:rsidRDefault="004B30A2" w:rsidP="00E970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C0D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МБОУ </w:t>
            </w:r>
            <w:r w:rsidR="00CA3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Гимназия </w:t>
            </w:r>
            <w:r w:rsidRPr="00AC0D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№ 1</w:t>
            </w:r>
          </w:p>
          <w:p w:rsidR="004B30A2" w:rsidRPr="00AC0D1D" w:rsidRDefault="00CA3A56" w:rsidP="00E9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им. </w:t>
            </w:r>
            <w:proofErr w:type="spellStart"/>
            <w:r w:rsidR="00E9703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В.А.Сайбеля</w:t>
            </w:r>
            <w:proofErr w:type="spellEnd"/>
          </w:p>
        </w:tc>
        <w:tc>
          <w:tcPr>
            <w:tcW w:w="272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B30A2" w:rsidRPr="00AC0D1D" w:rsidRDefault="00E97030" w:rsidP="00E9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21 от 01.02. 2022</w:t>
            </w:r>
          </w:p>
        </w:tc>
        <w:tc>
          <w:tcPr>
            <w:tcW w:w="195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B30A2" w:rsidRPr="00AC0D1D" w:rsidRDefault="004B30A2" w:rsidP="00E9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0A2" w:rsidRPr="003A65CF" w:rsidTr="00AC0D1D"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0A2" w:rsidRPr="00AC0D1D" w:rsidRDefault="004B30A2" w:rsidP="00E9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D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протокол от </w:t>
            </w:r>
            <w:r w:rsidR="00E9703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  <w:r w:rsidR="00E97030" w:rsidRPr="00E9703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.01.2022</w:t>
            </w:r>
            <w:r w:rsidRPr="00E9703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№ 1</w:t>
            </w:r>
          </w:p>
        </w:tc>
        <w:tc>
          <w:tcPr>
            <w:tcW w:w="46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0A2" w:rsidRPr="00AC0D1D" w:rsidRDefault="004B30A2" w:rsidP="00E9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5DB" w:rsidRDefault="003D75DB" w:rsidP="00AC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B30A2" w:rsidRPr="00AC0D1D" w:rsidRDefault="004B30A2" w:rsidP="00AC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AC0D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ПОЛОЖЕНИЕ</w:t>
      </w:r>
    </w:p>
    <w:p w:rsidR="00AC0D1D" w:rsidRPr="001A01FF" w:rsidRDefault="001A01FF" w:rsidP="004B30A2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A01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 формировании управленческого резерва и о работе с лицами, включенными в состав </w:t>
      </w:r>
      <w:r w:rsidR="004701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кадрового </w:t>
      </w:r>
      <w:r w:rsidRPr="001A01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резерва образовательно</w:t>
      </w:r>
      <w:r w:rsidR="00D615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й организации  </w:t>
      </w:r>
    </w:p>
    <w:bookmarkEnd w:id="0"/>
    <w:p w:rsidR="001A01FF" w:rsidRDefault="001A01FF" w:rsidP="004B30A2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B30A2" w:rsidRDefault="004B30A2" w:rsidP="004B30A2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C0D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1. Общие положения</w:t>
      </w:r>
    </w:p>
    <w:p w:rsidR="00D61559" w:rsidRPr="00D61559" w:rsidRDefault="00D61559" w:rsidP="00573C9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="00573C9B"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 xml:space="preserve"> Положение о формировании управленческого резерва и о работе с лицами, включенными в состав резерва образовательной организации МБОУ </w:t>
      </w:r>
      <w:r w:rsidR="00CA3A56">
        <w:rPr>
          <w:color w:val="222222"/>
          <w:sz w:val="28"/>
          <w:szCs w:val="28"/>
        </w:rPr>
        <w:t xml:space="preserve">Гимназия № 1 им. В.А. </w:t>
      </w:r>
      <w:proofErr w:type="spellStart"/>
      <w:r w:rsidR="00CA3A56">
        <w:rPr>
          <w:color w:val="222222"/>
          <w:sz w:val="28"/>
          <w:szCs w:val="28"/>
        </w:rPr>
        <w:t>Сайбеля</w:t>
      </w:r>
      <w:proofErr w:type="spellEnd"/>
      <w:r>
        <w:rPr>
          <w:color w:val="222222"/>
          <w:sz w:val="28"/>
          <w:szCs w:val="28"/>
        </w:rPr>
        <w:t xml:space="preserve"> (далее - Положение), разработано в соответствии с Федеральным законом от 29.12.2012 «Об образовании в Российской Федерации», разделом «Квалификационные характеристики должностей работников образования»</w:t>
      </w:r>
      <w:r w:rsidR="00CA3A5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Единого</w:t>
      </w:r>
      <w:r w:rsidR="00CA3A5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квалификационного справочника должностей руководителей, специалистов и служащих</w:t>
      </w:r>
      <w:r w:rsidRPr="00573C9B">
        <w:rPr>
          <w:color w:val="222222"/>
          <w:sz w:val="28"/>
          <w:szCs w:val="28"/>
        </w:rPr>
        <w:t xml:space="preserve">, </w:t>
      </w:r>
      <w:r w:rsidR="00573C9B" w:rsidRPr="00573C9B">
        <w:rPr>
          <w:sz w:val="28"/>
          <w:szCs w:val="28"/>
        </w:rPr>
        <w:t>а также нормативно-правовыми актами, определяющими приоритетные направления формирования и развития профессиональных компетенций педагогических работников и кадрового обеспечения.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формирования управленческого резерва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3C9B">
        <w:rPr>
          <w:rFonts w:ascii="Times New Roman" w:hAnsi="Times New Roman" w:cs="Times New Roman"/>
          <w:sz w:val="28"/>
          <w:szCs w:val="28"/>
        </w:rPr>
        <w:t xml:space="preserve"> резерва) и порядок работы с лицами, включенными в состав кадрового резерва общеобразовательной организации, и направлено на повышение эффективности процесса подбора, расстановки и ротации управленческих кадров.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1.3. Резерв общеобразовательной организации представляет собой перечень лиц, соответствующих или способных соответствовать в результате дополнительной подготовки квалификационным требованиям, предъявляемым к работникам, занимающим управленческие должности.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1.4. Резерв общеобразовательной организации формируется в следующих целях: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администрации общеобразовательной организации по подбору работников для замещения руководящих должностей;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улучшение качественного состава управленческого корпуса общеобразовательной организации.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1.5. Работа с резервом проводится в следующих целях: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повышение уровня мотивации лиц, зачисленных в состав резерва общеобразовательной организации, к профессионально-личностному росту и улучшению результатов их профессиональной деятельности;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повышения уровня профессиональной подготовки членов резерва;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сокращение периода адаптации лиц, зачисленных в состав резерва, при вступлении в должность.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lastRenderedPageBreak/>
        <w:t xml:space="preserve">1.6. Принципы формирования резерва: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объективность (оценка профессиональных и личностных качеств и результатов профессиональной деятельности кандидатов для зачисления в резерв осуществляется на основе объективных критериев);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уровень профессиональной подготовки;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личные способности;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результаты профессиональной деятельности;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добровольность включения в резерв;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гласность и коллегиальность в формировании и работе с резервом.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3C9B">
        <w:rPr>
          <w:rFonts w:ascii="Times New Roman" w:hAnsi="Times New Roman" w:cs="Times New Roman"/>
          <w:sz w:val="28"/>
          <w:szCs w:val="28"/>
        </w:rPr>
        <w:t xml:space="preserve"> Работа с лицами, включенными в состав резерва, осуществляется на планово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3C9B">
        <w:rPr>
          <w:rFonts w:ascii="Times New Roman" w:hAnsi="Times New Roman" w:cs="Times New Roman"/>
          <w:sz w:val="28"/>
          <w:szCs w:val="28"/>
        </w:rPr>
        <w:t xml:space="preserve">прогностической основе. </w:t>
      </w:r>
    </w:p>
    <w:p w:rsidR="00573C9B" w:rsidRPr="00573C9B" w:rsidRDefault="00573C9B" w:rsidP="0057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1.8. Этапы формирования кадрового резерва включает в себя: поиск и выдвижение кандидатов, оценку и отбор, формирование списка резерва. </w:t>
      </w:r>
    </w:p>
    <w:p w:rsidR="00D61559" w:rsidRPr="00573C9B" w:rsidRDefault="00573C9B" w:rsidP="00573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>1.9. Организационно-методическую функцию по формированию резерва и работе с ним осуществляет заместитель директора; контрольную функцию осуществляет директор общеобразовательной организации.</w:t>
      </w:r>
    </w:p>
    <w:p w:rsidR="005C0022" w:rsidRPr="003D75DB" w:rsidRDefault="005C0022" w:rsidP="003D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73C9B" w:rsidRPr="004701B2" w:rsidRDefault="00573C9B" w:rsidP="00470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B2">
        <w:rPr>
          <w:rFonts w:ascii="Times New Roman" w:hAnsi="Times New Roman" w:cs="Times New Roman"/>
          <w:b/>
          <w:sz w:val="28"/>
          <w:szCs w:val="28"/>
        </w:rPr>
        <w:t>2. Порядок формирования резерва и работы с ним</w:t>
      </w:r>
    </w:p>
    <w:p w:rsidR="004701B2" w:rsidRPr="004701B2" w:rsidRDefault="00573C9B" w:rsidP="00174A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2.1. Резерв формируется из числа педагогических работников общеобразовательной организации, проявляющих управленческие способности; обладающих необходимыми деловыми и личностными качествами; способных к экспертно-аналитической и прогностической деятельности, стратегическому мышлению; показавших высокие результаты в профессиональной деятельности, с учетом результатов диагностических исследований (психологические тренинги, тестирование); а также получающих (или имеющих)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или дополнительное профессиональное образование в области государственного и муниципального управления или менеджмента и экономики, наличие гражданства Российской Федерации, отсутствие судимости, дееспособность; отсутствие нарушений по ранее занимаемой должности.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2.2. Резерв формируется и утверждается приказом директора общеобразовательной организации, с учетом прогноза текущей и перспективной потребности общеобразовательной организации в управленческих кадрах, в начале учебного года.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2.3. План работы с резервом разрабатывается администрацией общеобразовательной организации на каждый учебный год и утверждается директором общеобразовательной организации.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2.4. План работы по подготовке резерва включает в себя конкретные мероприятия, обеспечивающие приобретение и развитие лицом, зачисленным в резерв, необходимых менеджерских компетенций, более глубокое освоение им характера будущей работы, выработку организаторских навыков руководства.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2.5. Лица, включенные в резерв, могут быть привлечены к работе в составе творческой группы по разработке стратегических документов общеобразовательной организации (программа развития, образовательная программа, проекты), нормативно-правовой базы, а также могут принимать участие в совещаниях, в организации и проведении различных мероприятий </w:t>
      </w:r>
      <w:r w:rsidRPr="004701B2">
        <w:rPr>
          <w:rFonts w:ascii="Times New Roman" w:hAnsi="Times New Roman" w:cs="Times New Roman"/>
          <w:sz w:val="28"/>
          <w:szCs w:val="28"/>
        </w:rPr>
        <w:lastRenderedPageBreak/>
        <w:t>(педагогического и методического совета, круглых столов, мастер-классов, педагогических чтений, конференций и т.п.).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 2.6. В список лиц, зачисленных в состав резерва, по необходимости вносятся коррективы в соответствии с результатами планово-прогностической деятельности администрации по работе с резервом и с учетом ротации кадров.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2.7. На лиц, включенных в резерв, составляется индивидуальная карта карьерного кадра с указанием Ф.И.О. педагогического работника, уровня образования, занимаемой должности и должности, на которую претендует, квалификационной категории, сведений о курсах повышения квалификации и профессиональной переподготовки, рекомендации по результатам диагностических исследований (психологических тренингов, тестирования) и темы, по которой педагогический работник осуществляет самообразовательную деятельность.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>2.8. За работником, включенным в резерв</w:t>
      </w:r>
      <w:r w:rsidR="002D5A8A">
        <w:rPr>
          <w:rFonts w:ascii="Times New Roman" w:hAnsi="Times New Roman" w:cs="Times New Roman"/>
          <w:sz w:val="28"/>
          <w:szCs w:val="28"/>
        </w:rPr>
        <w:t>,</w:t>
      </w:r>
      <w:r w:rsidRPr="004701B2">
        <w:rPr>
          <w:rFonts w:ascii="Times New Roman" w:hAnsi="Times New Roman" w:cs="Times New Roman"/>
          <w:sz w:val="28"/>
          <w:szCs w:val="28"/>
        </w:rPr>
        <w:t xml:space="preserve"> может быть закреплен </w:t>
      </w:r>
      <w:proofErr w:type="spellStart"/>
      <w:r w:rsidRPr="004701B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4701B2">
        <w:rPr>
          <w:rFonts w:ascii="Times New Roman" w:hAnsi="Times New Roman" w:cs="Times New Roman"/>
          <w:sz w:val="28"/>
          <w:szCs w:val="28"/>
        </w:rPr>
        <w:t xml:space="preserve"> из числа административных работников общеобразовательной организации.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>2.9. Основани</w:t>
      </w:r>
      <w:r w:rsidR="002D5A8A">
        <w:rPr>
          <w:rFonts w:ascii="Times New Roman" w:hAnsi="Times New Roman" w:cs="Times New Roman"/>
          <w:sz w:val="28"/>
          <w:szCs w:val="28"/>
        </w:rPr>
        <w:t>ем</w:t>
      </w:r>
      <w:r w:rsidRPr="004701B2">
        <w:rPr>
          <w:rFonts w:ascii="Times New Roman" w:hAnsi="Times New Roman" w:cs="Times New Roman"/>
          <w:sz w:val="28"/>
          <w:szCs w:val="28"/>
        </w:rPr>
        <w:t xml:space="preserve"> для исключения из резерва является: увольнение работника, заявление работника об исключении из резерва, наступление или обнаружение обстоятельств, препятствующих назначени</w:t>
      </w:r>
      <w:r w:rsidR="002D5A8A">
        <w:rPr>
          <w:rFonts w:ascii="Times New Roman" w:hAnsi="Times New Roman" w:cs="Times New Roman"/>
          <w:sz w:val="28"/>
          <w:szCs w:val="28"/>
        </w:rPr>
        <w:t>ю</w:t>
      </w:r>
      <w:r w:rsidRPr="004701B2">
        <w:rPr>
          <w:rFonts w:ascii="Times New Roman" w:hAnsi="Times New Roman" w:cs="Times New Roman"/>
          <w:sz w:val="28"/>
          <w:szCs w:val="28"/>
        </w:rPr>
        <w:t xml:space="preserve"> на должность.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>2.10. При наличии оснований</w:t>
      </w:r>
      <w:r w:rsidR="004701B2">
        <w:rPr>
          <w:rFonts w:ascii="Times New Roman" w:hAnsi="Times New Roman" w:cs="Times New Roman"/>
          <w:sz w:val="28"/>
          <w:szCs w:val="28"/>
        </w:rPr>
        <w:t>,</w:t>
      </w:r>
      <w:r w:rsidRPr="004701B2">
        <w:rPr>
          <w:rFonts w:ascii="Times New Roman" w:hAnsi="Times New Roman" w:cs="Times New Roman"/>
          <w:sz w:val="28"/>
          <w:szCs w:val="28"/>
        </w:rPr>
        <w:t xml:space="preserve"> предусмотренных пунктом 2.9 настоящего Положения, лицо исключается из резерва приказом директора общеобразовательной организации. </w:t>
      </w:r>
    </w:p>
    <w:p w:rsidR="004701B2" w:rsidRDefault="004701B2" w:rsidP="00470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B2" w:rsidRPr="004701B2" w:rsidRDefault="00573C9B" w:rsidP="00470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B2">
        <w:rPr>
          <w:rFonts w:ascii="Times New Roman" w:hAnsi="Times New Roman" w:cs="Times New Roman"/>
          <w:b/>
          <w:sz w:val="28"/>
          <w:szCs w:val="28"/>
        </w:rPr>
        <w:t>3. Формы и методы работы с резервом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3.1. Работа с резервом осуществляется на основе интерактивного взаимодействия с использованием практико-ориентированных форм и методов, направленных на повышение уровня профессионализма, формирование и развитие управленческих компетенций.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3.2. Организационные формы работы: </w:t>
      </w:r>
    </w:p>
    <w:p w:rsidR="004701B2" w:rsidRPr="004701B2" w:rsidRDefault="00573C9B" w:rsidP="004701B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управленческий консалтинг; </w:t>
      </w:r>
    </w:p>
    <w:p w:rsidR="004701B2" w:rsidRPr="004701B2" w:rsidRDefault="00573C9B" w:rsidP="004701B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ролевые и деловые игры; </w:t>
      </w:r>
    </w:p>
    <w:p w:rsidR="004701B2" w:rsidRPr="004701B2" w:rsidRDefault="00573C9B" w:rsidP="004701B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ролевое моделирование; </w:t>
      </w:r>
    </w:p>
    <w:p w:rsidR="004701B2" w:rsidRPr="004701B2" w:rsidRDefault="00573C9B" w:rsidP="004701B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психологическое обследование; </w:t>
      </w:r>
    </w:p>
    <w:p w:rsidR="004701B2" w:rsidRPr="004701B2" w:rsidRDefault="00573C9B" w:rsidP="004701B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практико-ориентированные семинары; </w:t>
      </w:r>
    </w:p>
    <w:p w:rsidR="004701B2" w:rsidRPr="004701B2" w:rsidRDefault="00573C9B" w:rsidP="004701B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тренинги; </w:t>
      </w:r>
    </w:p>
    <w:p w:rsidR="004701B2" w:rsidRPr="004701B2" w:rsidRDefault="00573C9B" w:rsidP="004701B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круглый стол, семинары, конференции; </w:t>
      </w:r>
    </w:p>
    <w:p w:rsidR="004701B2" w:rsidRPr="004701B2" w:rsidRDefault="00573C9B" w:rsidP="004701B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прохождение независимой оценки квалификации; </w:t>
      </w:r>
    </w:p>
    <w:p w:rsidR="004701B2" w:rsidRPr="004701B2" w:rsidRDefault="00573C9B" w:rsidP="004701B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3.3. Дидактические формы работы: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тестирование;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решение проблемно-ситуационных задач и разработка управленческих решений;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нормативно-правовой базы и документов стратегического характера;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делегирование полномочий и исполнение обязанностей руководителя;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экспертно-аналитическая деятельность (подготовка отчета о результатах </w:t>
      </w:r>
      <w:proofErr w:type="spellStart"/>
      <w:r w:rsidRPr="004701B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D5A8A">
        <w:rPr>
          <w:rFonts w:ascii="Times New Roman" w:hAnsi="Times New Roman" w:cs="Times New Roman"/>
          <w:sz w:val="28"/>
          <w:szCs w:val="28"/>
        </w:rPr>
        <w:t xml:space="preserve"> МБОУ Гимназия № 1 им. В.А. Сайбеля</w:t>
      </w:r>
      <w:r w:rsidRPr="004701B2">
        <w:rPr>
          <w:rFonts w:ascii="Times New Roman" w:hAnsi="Times New Roman" w:cs="Times New Roman"/>
          <w:sz w:val="28"/>
          <w:szCs w:val="28"/>
        </w:rPr>
        <w:t>, мониторинговые исследования, диагностические процедуры, экспертиза и т.п.).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lastRenderedPageBreak/>
        <w:t xml:space="preserve"> 3.4. Структурные подразделения общеобразовательной организации, обеспечивающие формирование и развитие управленческих компетенций: </w:t>
      </w:r>
    </w:p>
    <w:p w:rsidR="004701B2" w:rsidRPr="004701B2" w:rsidRDefault="00573C9B" w:rsidP="0047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4701B2" w:rsidRPr="004701B2" w:rsidRDefault="00573C9B" w:rsidP="0047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методический совет; </w:t>
      </w:r>
    </w:p>
    <w:p w:rsidR="004701B2" w:rsidRPr="004701B2" w:rsidRDefault="00573C9B" w:rsidP="0047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методические объединения педагогов (по направлениям деятельности); </w:t>
      </w:r>
    </w:p>
    <w:p w:rsidR="004701B2" w:rsidRPr="004701B2" w:rsidRDefault="00573C9B" w:rsidP="0047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временные творческие (мобильные) группы; </w:t>
      </w:r>
    </w:p>
    <w:p w:rsidR="004701B2" w:rsidRPr="004701B2" w:rsidRDefault="00573C9B" w:rsidP="0047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школа начинающего педагога.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3.5. В целях совершенствования знаний по образовательному менеджменту работники общеобразовательной организации, включенные в состав резерва, осуществляют индивидуальную самообразовательную деятельность по теме, согласованной с заместителем директора. </w:t>
      </w:r>
    </w:p>
    <w:p w:rsidR="004701B2" w:rsidRDefault="004701B2" w:rsidP="00470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B2" w:rsidRPr="004701B2" w:rsidRDefault="00573C9B" w:rsidP="00470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B2">
        <w:rPr>
          <w:rFonts w:ascii="Times New Roman" w:hAnsi="Times New Roman" w:cs="Times New Roman"/>
          <w:b/>
          <w:sz w:val="28"/>
          <w:szCs w:val="28"/>
        </w:rPr>
        <w:t>4. Документация и отчетность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4.1. Положение о формировании управленческого резерва и о работе с лицами, включенными в состав кадрового резерва общеобразовательной организации.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4.2. Приказ о формировании кадрового резерва. </w:t>
      </w:r>
    </w:p>
    <w:p w:rsidR="004701B2" w:rsidRPr="004701B2" w:rsidRDefault="00573C9B" w:rsidP="00174A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4.3. План работы на учебный год с лицами, включенными в состав резерва. </w:t>
      </w:r>
    </w:p>
    <w:p w:rsidR="004701B2" w:rsidRPr="004701B2" w:rsidRDefault="00573C9B" w:rsidP="00470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 xml:space="preserve">4.4. Индивидуальная карта карьерного роста работника, зачисленного в резерв. </w:t>
      </w:r>
    </w:p>
    <w:p w:rsidR="00573C9B" w:rsidRPr="004701B2" w:rsidRDefault="00573C9B" w:rsidP="0047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701B2">
        <w:rPr>
          <w:rFonts w:ascii="Times New Roman" w:hAnsi="Times New Roman" w:cs="Times New Roman"/>
          <w:sz w:val="28"/>
          <w:szCs w:val="28"/>
        </w:rPr>
        <w:t>4.5. Ежегодный отчет о работе администрации общеобразовательной организации с работниками, зачисленными в резерв управленческих кадров.</w:t>
      </w:r>
    </w:p>
    <w:p w:rsidR="00573C9B" w:rsidRDefault="00573C9B" w:rsidP="004B30A2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573C9B" w:rsidRDefault="00573C9B" w:rsidP="004B30A2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573C9B" w:rsidRDefault="00573C9B" w:rsidP="004B30A2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573C9B" w:rsidRDefault="00573C9B" w:rsidP="004B30A2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573C9B" w:rsidRDefault="00573C9B" w:rsidP="004B30A2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sectPr w:rsidR="00573C9B" w:rsidSect="004701B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EDB"/>
    <w:multiLevelType w:val="multilevel"/>
    <w:tmpl w:val="DF8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14C12"/>
    <w:multiLevelType w:val="multilevel"/>
    <w:tmpl w:val="23B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9653A"/>
    <w:multiLevelType w:val="multilevel"/>
    <w:tmpl w:val="50E2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545E0"/>
    <w:multiLevelType w:val="multilevel"/>
    <w:tmpl w:val="F9F8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8787F"/>
    <w:multiLevelType w:val="multilevel"/>
    <w:tmpl w:val="C790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A4D81"/>
    <w:multiLevelType w:val="multilevel"/>
    <w:tmpl w:val="0954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5084"/>
    <w:multiLevelType w:val="multilevel"/>
    <w:tmpl w:val="23D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D133B"/>
    <w:multiLevelType w:val="multilevel"/>
    <w:tmpl w:val="EC2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846DA"/>
    <w:multiLevelType w:val="multilevel"/>
    <w:tmpl w:val="A9BE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10BAD"/>
    <w:multiLevelType w:val="multilevel"/>
    <w:tmpl w:val="3E9A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77C57"/>
    <w:multiLevelType w:val="multilevel"/>
    <w:tmpl w:val="DA6A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C"/>
    <w:rsid w:val="001453DC"/>
    <w:rsid w:val="00174AC4"/>
    <w:rsid w:val="001A01FF"/>
    <w:rsid w:val="002D5A8A"/>
    <w:rsid w:val="003A65CF"/>
    <w:rsid w:val="003D75DB"/>
    <w:rsid w:val="004701B2"/>
    <w:rsid w:val="004B30A2"/>
    <w:rsid w:val="00573C9B"/>
    <w:rsid w:val="005C0022"/>
    <w:rsid w:val="006909EA"/>
    <w:rsid w:val="0087223E"/>
    <w:rsid w:val="00AC0D1D"/>
    <w:rsid w:val="00AD0340"/>
    <w:rsid w:val="00CA3A56"/>
    <w:rsid w:val="00D61559"/>
    <w:rsid w:val="00E268E9"/>
    <w:rsid w:val="00E97030"/>
    <w:rsid w:val="00F215AF"/>
    <w:rsid w:val="00F8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4B30A2"/>
  </w:style>
  <w:style w:type="character" w:styleId="a4">
    <w:name w:val="Strong"/>
    <w:basedOn w:val="a0"/>
    <w:uiPriority w:val="22"/>
    <w:qFormat/>
    <w:rsid w:val="004B30A2"/>
    <w:rPr>
      <w:b/>
      <w:bCs/>
    </w:rPr>
  </w:style>
  <w:style w:type="paragraph" w:styleId="a5">
    <w:name w:val="List Paragraph"/>
    <w:basedOn w:val="a"/>
    <w:uiPriority w:val="34"/>
    <w:qFormat/>
    <w:rsid w:val="00D6155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1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4B30A2"/>
  </w:style>
  <w:style w:type="character" w:styleId="a4">
    <w:name w:val="Strong"/>
    <w:basedOn w:val="a0"/>
    <w:uiPriority w:val="22"/>
    <w:qFormat/>
    <w:rsid w:val="004B30A2"/>
    <w:rPr>
      <w:b/>
      <w:bCs/>
    </w:rPr>
  </w:style>
  <w:style w:type="paragraph" w:styleId="a5">
    <w:name w:val="List Paragraph"/>
    <w:basedOn w:val="a"/>
    <w:uiPriority w:val="34"/>
    <w:qFormat/>
    <w:rsid w:val="00D6155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2023-08-21T03:48:00Z</dcterms:created>
  <dcterms:modified xsi:type="dcterms:W3CDTF">2023-08-21T03:48:00Z</dcterms:modified>
</cp:coreProperties>
</file>